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E4E48" w:rsidRDefault="00221223">
      <w:pPr>
        <w:spacing w:line="20" w:lineRule="exact"/>
        <w:rPr>
          <w:rFonts w:ascii="Times New Roman" w:eastAsia="SimSun" w:hAnsi="Times New Roman" w:cs="Times New Roman"/>
          <w:sz w:val="2"/>
          <w:szCs w:val="2"/>
        </w:rPr>
      </w:pPr>
      <w:r>
        <w:rPr>
          <w:rFonts w:ascii="Times New Roman" w:eastAsia="SimSun" w:hAnsi="Times New Roman"/>
          <w:sz w:val="2"/>
          <w:szCs w:val="2"/>
        </w:rPr>
      </w:r>
      <w:r>
        <w:rPr>
          <w:rFonts w:ascii="Times New Roman" w:eastAsia="SimSun" w:hAnsi="Times New Roman"/>
          <w:sz w:val="2"/>
          <w:szCs w:val="2"/>
        </w:rPr>
        <w:pict>
          <v:group id="_x0000_s1026" style="width:.1pt;height:.1pt;mso-position-horizontal-relative:char;mso-position-vertical-relative:line" coordsize="2,2"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type="none"/>
            <w10:anchorlock/>
          </v:group>
        </w:pict>
      </w:r>
    </w:p>
    <w:p w:rsidR="001E4E48" w:rsidRDefault="001E4E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4E48" w:rsidRDefault="001E4E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4E48" w:rsidRDefault="001E4E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4E48" w:rsidRDefault="001E4E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4E48" w:rsidRDefault="001E4E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4E48" w:rsidRDefault="001E4E4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3D0390" w:rsidRDefault="00577CBB">
      <w:pPr>
        <w:spacing w:before="51" w:line="286" w:lineRule="exact"/>
        <w:ind w:left="4710" w:right="3371" w:hanging="16"/>
        <w:jc w:val="center"/>
        <w:rPr>
          <w:rFonts w:ascii="Calibri" w:eastAsia="SimSun" w:hAnsi="Calibri"/>
          <w:b/>
          <w:bCs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租户的维修权</w:t>
      </w:r>
    </w:p>
    <w:p w:rsidR="003D0390" w:rsidRDefault="00577CBB">
      <w:pPr>
        <w:spacing w:before="51" w:line="286" w:lineRule="exact"/>
        <w:ind w:left="4710" w:right="3371" w:hanging="16"/>
        <w:jc w:val="center"/>
        <w:rPr>
          <w:rFonts w:ascii="Calibri" w:eastAsia="SimSun" w:hAnsi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  <w:r>
        <w:rPr>
          <w:rFonts w:ascii="Calibri" w:eastAsia="SimSun" w:hAnsi="Calibri" w:hint="eastAsia"/>
          <w:sz w:val="24"/>
          <w:szCs w:val="24"/>
        </w:rPr>
        <w:t>住宅区人民法律中心</w:t>
      </w:r>
    </w:p>
    <w:p w:rsidR="001E4E48" w:rsidRDefault="00577CBB">
      <w:pPr>
        <w:spacing w:before="51" w:line="286" w:lineRule="exact"/>
        <w:ind w:left="4710" w:right="3371" w:hanging="16"/>
        <w:jc w:val="center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2020</w:t>
      </w:r>
      <w:r>
        <w:rPr>
          <w:rFonts w:ascii="Calibri" w:eastAsia="SimSun" w:hAnsi="Calibri" w:hint="eastAsia"/>
          <w:sz w:val="24"/>
          <w:szCs w:val="24"/>
        </w:rPr>
        <w:t>年</w:t>
      </w:r>
      <w:r>
        <w:rPr>
          <w:rFonts w:ascii="Calibri" w:eastAsia="SimSun" w:hAnsi="Calibri" w:hint="eastAsia"/>
          <w:sz w:val="24"/>
          <w:szCs w:val="24"/>
        </w:rPr>
        <w:t>3</w:t>
      </w:r>
      <w:r>
        <w:rPr>
          <w:rFonts w:ascii="Calibri" w:eastAsia="SimSun" w:hAnsi="Calibri" w:hint="eastAsia"/>
          <w:sz w:val="24"/>
          <w:szCs w:val="24"/>
        </w:rPr>
        <w:t>月更新</w:t>
      </w:r>
    </w:p>
    <w:p w:rsidR="001E4E48" w:rsidRDefault="001E4E48">
      <w:pPr>
        <w:rPr>
          <w:rFonts w:ascii="Calibri" w:eastAsia="Calibri" w:hAnsi="Calibri" w:cs="Calibri"/>
          <w:sz w:val="24"/>
          <w:szCs w:val="24"/>
        </w:rPr>
      </w:pPr>
    </w:p>
    <w:p w:rsidR="001E4E48" w:rsidRDefault="001E4E48">
      <w:pPr>
        <w:spacing w:before="7"/>
        <w:rPr>
          <w:rFonts w:ascii="Calibri" w:eastAsia="Calibri" w:hAnsi="Calibri" w:cs="Calibri"/>
        </w:rPr>
      </w:pPr>
    </w:p>
    <w:p w:rsidR="001E4E48" w:rsidRDefault="00577CBB">
      <w:pPr>
        <w:pStyle w:val="BodyText"/>
        <w:spacing w:line="286" w:lineRule="exact"/>
        <w:ind w:left="1440" w:firstLine="0"/>
      </w:pPr>
      <w:r>
        <w:rPr>
          <w:rFonts w:hint="eastAsia"/>
          <w:b/>
        </w:rPr>
        <w:t>当地法律：</w:t>
      </w:r>
      <w:r>
        <w:rPr>
          <w:rFonts w:hint="eastAsia"/>
        </w:rPr>
        <w:t>《芝加哥住宅房东和租户条例》（</w:t>
      </w:r>
      <w:r>
        <w:rPr>
          <w:rFonts w:hint="eastAsia"/>
        </w:rPr>
        <w:t>CRLTO</w:t>
      </w:r>
      <w:r>
        <w:rPr>
          <w:rFonts w:hint="eastAsia"/>
        </w:rPr>
        <w:t>）涵盖维修权，但对于</w:t>
      </w:r>
      <w:r>
        <w:rPr>
          <w:rFonts w:hint="eastAsia"/>
        </w:rPr>
        <w:t>6</w:t>
      </w:r>
      <w:r>
        <w:rPr>
          <w:rFonts w:hint="eastAsia"/>
        </w:rPr>
        <w:t>个或更少住房单元的合作公寓或房东自用建筑物不适用；对于那些住房，请查看租约。</w:t>
      </w:r>
    </w:p>
    <w:p w:rsidR="001E4E48" w:rsidRDefault="001E4E48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1E4E48" w:rsidRDefault="00577CBB">
      <w:pPr>
        <w:pStyle w:val="BodyText"/>
        <w:spacing w:line="286" w:lineRule="exact"/>
        <w:ind w:left="1440" w:firstLine="0"/>
      </w:pPr>
      <w:r>
        <w:rPr>
          <w:rFonts w:hint="eastAsia"/>
          <w:b/>
          <w:bCs/>
        </w:rPr>
        <w:t>保证金</w:t>
      </w:r>
      <w:r>
        <w:rPr>
          <w:rFonts w:hint="eastAsia"/>
        </w:rPr>
        <w:t>：在扣留保证金和利息以弥补租户造成的损害之前，房东必须在租户搬出后的</w:t>
      </w:r>
      <w:r>
        <w:rPr>
          <w:rFonts w:hint="eastAsia"/>
        </w:rPr>
        <w:t>30</w:t>
      </w:r>
      <w:r>
        <w:rPr>
          <w:rFonts w:hint="eastAsia"/>
        </w:rPr>
        <w:t>天内提供明细表。</w:t>
      </w:r>
    </w:p>
    <w:p w:rsidR="001E4E48" w:rsidRDefault="001E4E48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1E4E48" w:rsidRDefault="00577CBB">
      <w:pPr>
        <w:pStyle w:val="BodyText"/>
        <w:spacing w:line="286" w:lineRule="exact"/>
        <w:ind w:left="1440" w:right="174" w:firstLine="0"/>
      </w:pPr>
      <w:r>
        <w:rPr>
          <w:rFonts w:hint="eastAsia"/>
          <w:b/>
          <w:bCs/>
        </w:rPr>
        <w:t>租户职责</w:t>
      </w:r>
      <w:r>
        <w:rPr>
          <w:rFonts w:hint="eastAsia"/>
        </w:rPr>
        <w:t>：请勿有意或疏忽地破坏</w:t>
      </w:r>
      <w:r>
        <w:rPr>
          <w:rFonts w:hint="eastAsia"/>
        </w:rPr>
        <w:t>/</w:t>
      </w:r>
      <w:r>
        <w:rPr>
          <w:rFonts w:hint="eastAsia"/>
        </w:rPr>
        <w:t>污损</w:t>
      </w:r>
      <w:r>
        <w:rPr>
          <w:rFonts w:hint="eastAsia"/>
        </w:rPr>
        <w:t>/</w:t>
      </w:r>
      <w:r>
        <w:rPr>
          <w:rFonts w:hint="eastAsia"/>
        </w:rPr>
        <w:t>拆卸设备的某些部分（对客人也是实行这样的规定）。保持空间安全和卫生设备干净。以合理的方式使用电器。</w:t>
      </w:r>
    </w:p>
    <w:p w:rsidR="001E4E48" w:rsidRDefault="001E4E48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1E4E48" w:rsidRDefault="00577CBB">
      <w:pPr>
        <w:pStyle w:val="BodyText"/>
        <w:spacing w:line="286" w:lineRule="exact"/>
        <w:ind w:left="1440" w:firstLine="0"/>
      </w:pPr>
      <w:r>
        <w:rPr>
          <w:rFonts w:hint="eastAsia"/>
          <w:b/>
        </w:rPr>
        <w:t>符合规范：</w:t>
      </w:r>
      <w:r>
        <w:rPr>
          <w:rFonts w:hint="eastAsia"/>
        </w:rPr>
        <w:t>法律要求房东维护其建筑物并遵守市政法规。这意味着要及时进行维修，以使其建筑物符合要求。</w:t>
      </w:r>
    </w:p>
    <w:p w:rsidR="001E4E48" w:rsidRDefault="001E4E48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1E4E48" w:rsidRDefault="00577CBB">
      <w:pPr>
        <w:spacing w:line="289" w:lineRule="exact"/>
        <w:ind w:left="144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房东的职责：</w:t>
      </w:r>
      <w:r>
        <w:rPr>
          <w:rFonts w:ascii="Calibri" w:eastAsia="SimSun" w:hint="eastAsia"/>
          <w:sz w:val="24"/>
        </w:rPr>
        <w:t>租户有权向房东提出以下要求：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保持建筑的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结构完整性</w:t>
      </w:r>
      <w:r>
        <w:rPr>
          <w:rFonts w:ascii="Calibri" w:eastAsia="SimSun" w:hint="eastAsia"/>
          <w:sz w:val="24"/>
        </w:rPr>
        <w:t>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</w:t>
      </w:r>
      <w:r>
        <w:rPr>
          <w:rFonts w:ascii="Calibri" w:eastAsia="SimSun" w:hint="eastAsia"/>
          <w:sz w:val="24"/>
          <w:u w:val="single" w:color="000000"/>
        </w:rPr>
        <w:t>地板。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遵守有关</w:t>
      </w:r>
      <w:r>
        <w:rPr>
          <w:rFonts w:ascii="Calibri" w:eastAsia="SimSun" w:hint="eastAsia"/>
          <w:sz w:val="24"/>
          <w:u w:val="single" w:color="000000"/>
        </w:rPr>
        <w:t>出口的法律法规要求。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</w:t>
      </w:r>
      <w:r>
        <w:rPr>
          <w:rFonts w:ascii="Calibri" w:eastAsia="SimSun" w:hint="eastAsia"/>
          <w:sz w:val="24"/>
          <w:u w:val="single" w:color="000000"/>
        </w:rPr>
        <w:t>出口</w:t>
      </w:r>
      <w:r>
        <w:rPr>
          <w:rFonts w:ascii="Calibri" w:eastAsia="SimSun" w:hint="eastAsia"/>
          <w:sz w:val="24"/>
        </w:rPr>
        <w:t>、走火通道、楼梯和方向指示牌。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提供烟雾报警器和其他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消防</w:t>
      </w:r>
      <w:r>
        <w:rPr>
          <w:rFonts w:ascii="Calibri" w:eastAsia="SimSun" w:hint="eastAsia"/>
          <w:sz w:val="24"/>
          <w:u w:val="single" w:color="000000"/>
        </w:rPr>
        <w:t xml:space="preserve"> </w:t>
      </w:r>
      <w:r>
        <w:rPr>
          <w:rFonts w:ascii="Calibri" w:eastAsia="SimSun" w:hint="eastAsia"/>
          <w:sz w:val="24"/>
        </w:rPr>
        <w:t>设备。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电梯。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提供和维护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水暖设备</w:t>
      </w:r>
      <w:r>
        <w:rPr>
          <w:rFonts w:ascii="Calibri" w:eastAsia="SimSun" w:hint="eastAsia"/>
          <w:sz w:val="24"/>
          <w:u w:val="single" w:color="000000"/>
        </w:rPr>
        <w:t xml:space="preserve"> </w:t>
      </w:r>
      <w:r>
        <w:rPr>
          <w:rFonts w:ascii="Calibri" w:eastAsia="SimSun" w:hint="eastAsia"/>
          <w:sz w:val="24"/>
        </w:rPr>
        <w:t>处于良好的工作状态。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维护加热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电器</w:t>
      </w:r>
      <w:r>
        <w:rPr>
          <w:rFonts w:ascii="Calibri" w:eastAsia="SimSun" w:hint="eastAsia"/>
          <w:sz w:val="24"/>
          <w:u w:val="single" w:color="000000"/>
        </w:rPr>
        <w:t xml:space="preserve"> </w:t>
      </w:r>
      <w:r>
        <w:rPr>
          <w:rFonts w:ascii="Calibri" w:eastAsia="SimSun" w:hint="eastAsia"/>
          <w:sz w:val="24"/>
        </w:rPr>
        <w:t>和燃气用具。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暖气或热水</w:t>
      </w:r>
      <w:r>
        <w:rPr>
          <w:rFonts w:ascii="Calibri" w:eastAsia="SimSun" w:hint="eastAsia"/>
          <w:sz w:val="24"/>
          <w:u w:val="single" w:color="000000"/>
        </w:rPr>
        <w:t xml:space="preserve"> </w:t>
      </w:r>
      <w:r>
        <w:rPr>
          <w:rFonts w:ascii="Calibri" w:eastAsia="SimSun" w:hint="eastAsia"/>
          <w:i/>
          <w:sz w:val="24"/>
        </w:rPr>
        <w:t>（但必须使用热水；请参阅下一点）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提供冷热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自来水</w:t>
      </w:r>
      <w:r>
        <w:rPr>
          <w:rFonts w:ascii="Calibri" w:eastAsia="SimSun" w:hint="eastAsia"/>
          <w:sz w:val="24"/>
        </w:rPr>
        <w:t>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提供足够的走廊或楼梯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灯光。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地基</w:t>
      </w:r>
      <w:r>
        <w:rPr>
          <w:rFonts w:ascii="Calibri" w:eastAsia="SimSun" w:hint="eastAsia"/>
          <w:sz w:val="24"/>
          <w:u w:val="single" w:color="000000"/>
        </w:rPr>
        <w:t xml:space="preserve"> </w:t>
      </w:r>
      <w:r>
        <w:rPr>
          <w:rFonts w:ascii="Calibri" w:eastAsia="SimSun" w:hint="eastAsia"/>
          <w:sz w:val="24"/>
        </w:rPr>
        <w:t>并保持外部水密，防止啮齿动物。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维护门窗，以便可以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锁上</w:t>
      </w:r>
      <w:r>
        <w:rPr>
          <w:rFonts w:ascii="Calibri" w:eastAsia="SimSun" w:hint="eastAsia"/>
          <w:sz w:val="24"/>
        </w:rPr>
        <w:t>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纱窗。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楼梯或门廊。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维护</w:t>
      </w:r>
      <w:r>
        <w:rPr>
          <w:rFonts w:ascii="Calibri" w:eastAsia="SimSun" w:hAnsi="Calibri" w:hint="eastAsia"/>
          <w:sz w:val="24"/>
          <w:szCs w:val="24"/>
        </w:rPr>
        <w:t xml:space="preserve"> </w:t>
      </w:r>
      <w:r>
        <w:rPr>
          <w:rFonts w:ascii="Calibri" w:eastAsia="SimSun" w:hAnsi="Calibri" w:hint="eastAsia"/>
          <w:sz w:val="24"/>
          <w:szCs w:val="24"/>
          <w:u w:val="single" w:color="000000"/>
        </w:rPr>
        <w:t>地下室或地窖</w:t>
      </w:r>
      <w:r>
        <w:rPr>
          <w:rFonts w:ascii="Calibri" w:eastAsia="SimSun" w:hAnsi="Calibri" w:hint="eastAsia"/>
          <w:sz w:val="24"/>
          <w:szCs w:val="24"/>
          <w:u w:val="single" w:color="000000"/>
        </w:rPr>
        <w:t xml:space="preserve"> </w:t>
      </w:r>
      <w:r>
        <w:rPr>
          <w:rFonts w:ascii="Calibri" w:eastAsia="SimSun" w:hAnsi="Calibri" w:hint="eastAsia"/>
          <w:sz w:val="24"/>
          <w:szCs w:val="24"/>
        </w:rPr>
        <w:t>使它们安全卫生。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维护设施和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烟囱设备。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避免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死水</w:t>
      </w:r>
      <w:r>
        <w:rPr>
          <w:rFonts w:ascii="Calibri" w:eastAsia="SimSun" w:hint="eastAsia"/>
          <w:sz w:val="24"/>
        </w:rPr>
        <w:t>在建筑物中</w:t>
      </w:r>
      <w:r w:rsidR="00802CB1">
        <w:rPr>
          <w:rFonts w:ascii="Calibri" w:eastAsia="SimSun" w:hint="eastAsia"/>
          <w:sz w:val="24"/>
        </w:rPr>
        <w:t>积聚</w:t>
      </w:r>
      <w:r>
        <w:rPr>
          <w:rFonts w:ascii="Calibri" w:eastAsia="SimSun" w:hint="eastAsia"/>
          <w:sz w:val="24"/>
        </w:rPr>
        <w:t>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  <w:u w:val="single" w:color="000000"/>
        </w:rPr>
        <w:t>消灭</w:t>
      </w:r>
      <w:r>
        <w:rPr>
          <w:rFonts w:ascii="Calibri" w:eastAsia="SimSun" w:hint="eastAsia"/>
          <w:sz w:val="24"/>
          <w:u w:val="single" w:color="000000"/>
        </w:rPr>
        <w:t xml:space="preserve"> </w:t>
      </w:r>
      <w:r>
        <w:rPr>
          <w:rFonts w:ascii="Calibri" w:eastAsia="SimSun" w:hint="eastAsia"/>
          <w:sz w:val="24"/>
        </w:rPr>
        <w:t>昆虫、啮齿动物和害虫。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提供或维护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垃圾处理设施。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避免积累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垃圾和杂物</w:t>
      </w:r>
      <w:r>
        <w:rPr>
          <w:rFonts w:ascii="Calibri" w:eastAsia="SimSun" w:hint="eastAsia"/>
          <w:sz w:val="24"/>
        </w:rPr>
        <w:t>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提供足够的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采光或通风。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水暖设施</w:t>
      </w:r>
      <w:r>
        <w:rPr>
          <w:rFonts w:ascii="Calibri" w:eastAsia="SimSun" w:hint="eastAsia"/>
          <w:sz w:val="24"/>
        </w:rPr>
        <w:t>、管道、固定装置、附属部件和电器。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提供或维护</w:t>
      </w:r>
      <w:r>
        <w:rPr>
          <w:rFonts w:ascii="Calibri" w:eastAsia="SimSun" w:hint="eastAsia"/>
          <w:sz w:val="24"/>
        </w:rPr>
        <w:t xml:space="preserve"> </w:t>
      </w:r>
      <w:r>
        <w:rPr>
          <w:rFonts w:ascii="Calibri" w:eastAsia="SimSun" w:hint="eastAsia"/>
          <w:sz w:val="24"/>
          <w:u w:val="single" w:color="000000"/>
        </w:rPr>
        <w:t>电力</w:t>
      </w:r>
      <w:r>
        <w:rPr>
          <w:rFonts w:ascii="Calibri" w:eastAsia="SimSun" w:hint="eastAsia"/>
          <w:sz w:val="24"/>
        </w:rPr>
        <w:t>系统、布线和设备。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5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维护和修理房东提供或要求的任何</w:t>
      </w:r>
      <w:r>
        <w:rPr>
          <w:rFonts w:ascii="Calibri" w:eastAsia="SimSun" w:hint="eastAsia"/>
          <w:sz w:val="24"/>
          <w:u w:val="single" w:color="000000"/>
        </w:rPr>
        <w:t>设备。</w:t>
      </w:r>
    </w:p>
    <w:p w:rsidR="001E4E48" w:rsidRDefault="00577CBB">
      <w:pPr>
        <w:pStyle w:val="ListParagraph"/>
        <w:numPr>
          <w:ilvl w:val="0"/>
          <w:numId w:val="5"/>
        </w:numPr>
        <w:tabs>
          <w:tab w:val="left" w:pos="2160"/>
        </w:tabs>
        <w:spacing w:line="289" w:lineRule="exac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维护所有</w:t>
      </w:r>
      <w:r>
        <w:rPr>
          <w:rFonts w:ascii="Calibri" w:eastAsia="SimSun" w:hAnsi="Calibri" w:hint="eastAsia"/>
          <w:sz w:val="24"/>
          <w:szCs w:val="24"/>
        </w:rPr>
        <w:t xml:space="preserve"> </w:t>
      </w:r>
      <w:r>
        <w:rPr>
          <w:rFonts w:ascii="Calibri" w:eastAsia="SimSun" w:hAnsi="Calibri" w:hint="eastAsia"/>
          <w:sz w:val="24"/>
          <w:szCs w:val="24"/>
          <w:u w:val="single" w:color="000000"/>
        </w:rPr>
        <w:t>居住单元和公共区域</w:t>
      </w:r>
      <w:r>
        <w:rPr>
          <w:rFonts w:ascii="Calibri" w:eastAsia="SimSun" w:hAnsi="Calibri" w:hint="eastAsia"/>
          <w:sz w:val="24"/>
          <w:szCs w:val="24"/>
          <w:u w:val="single" w:color="000000"/>
        </w:rPr>
        <w:t xml:space="preserve"> </w:t>
      </w:r>
      <w:r>
        <w:rPr>
          <w:rFonts w:ascii="Calibri" w:eastAsia="SimSun" w:hAnsi="Calibri" w:hint="eastAsia"/>
          <w:sz w:val="24"/>
          <w:szCs w:val="24"/>
        </w:rPr>
        <w:t>处于“适合居住的环境”</w:t>
      </w:r>
    </w:p>
    <w:p w:rsidR="001E4E48" w:rsidRDefault="001E4E48">
      <w:pPr>
        <w:spacing w:line="289" w:lineRule="exact"/>
        <w:rPr>
          <w:rFonts w:ascii="Calibri" w:eastAsia="Calibri" w:hAnsi="Calibri" w:cs="Calibri"/>
          <w:sz w:val="24"/>
          <w:szCs w:val="24"/>
        </w:rPr>
        <w:sectPr w:rsidR="001E4E48">
          <w:footerReference w:type="default" r:id="rId7"/>
          <w:type w:val="continuous"/>
          <w:pgSz w:w="12240" w:h="15840"/>
          <w:pgMar w:top="0" w:right="1340" w:bottom="1000" w:left="0" w:header="720" w:footer="818" w:gutter="0"/>
          <w:pgNumType w:start="1"/>
          <w:cols w:space="720"/>
        </w:sectPr>
      </w:pPr>
    </w:p>
    <w:p w:rsidR="001E4E48" w:rsidRDefault="001E4E48">
      <w:pPr>
        <w:spacing w:before="11"/>
        <w:rPr>
          <w:rFonts w:ascii="Calibri" w:eastAsia="Calibri" w:hAnsi="Calibri" w:cs="Calibri"/>
          <w:sz w:val="13"/>
          <w:szCs w:val="13"/>
        </w:rPr>
      </w:pPr>
    </w:p>
    <w:p w:rsidR="001E4E48" w:rsidRDefault="00577CBB">
      <w:pPr>
        <w:pStyle w:val="BodyText"/>
        <w:spacing w:before="51" w:line="286" w:lineRule="exact"/>
        <w:ind w:left="100" w:right="100" w:firstLine="0"/>
      </w:pPr>
      <w:r>
        <w:rPr>
          <w:rFonts w:hint="eastAsia"/>
          <w:b/>
          <w:bCs/>
        </w:rPr>
        <w:t>入口：</w:t>
      </w:r>
      <w:r>
        <w:rPr>
          <w:rFonts w:hint="eastAsia"/>
        </w:rPr>
        <w:t>对于例行维修，房东有权进入，但只能在上午</w:t>
      </w:r>
      <w:r>
        <w:rPr>
          <w:rFonts w:hint="eastAsia"/>
        </w:rPr>
        <w:t>8</w:t>
      </w:r>
      <w:r>
        <w:rPr>
          <w:rFonts w:hint="eastAsia"/>
        </w:rPr>
        <w:t>点至晚上</w:t>
      </w:r>
      <w:r>
        <w:rPr>
          <w:rFonts w:hint="eastAsia"/>
        </w:rPr>
        <w:t>8</w:t>
      </w:r>
      <w:r>
        <w:rPr>
          <w:rFonts w:hint="eastAsia"/>
        </w:rPr>
        <w:t>点之间进入，且必须提前</w:t>
      </w:r>
      <w:r>
        <w:rPr>
          <w:rFonts w:hint="eastAsia"/>
        </w:rPr>
        <w:t>2</w:t>
      </w:r>
      <w:r>
        <w:rPr>
          <w:rFonts w:hint="eastAsia"/>
        </w:rPr>
        <w:t>天预约。他们不能滥用这项权利。他们不能用它来骚扰租户。</w:t>
      </w:r>
    </w:p>
    <w:p w:rsidR="001E4E48" w:rsidRDefault="00577CBB">
      <w:pPr>
        <w:pStyle w:val="ListParagraph"/>
        <w:numPr>
          <w:ilvl w:val="0"/>
          <w:numId w:val="4"/>
        </w:numPr>
        <w:tabs>
          <w:tab w:val="left" w:pos="820"/>
        </w:tabs>
        <w:spacing w:before="209" w:line="286" w:lineRule="exact"/>
        <w:ind w:right="28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紧急维修</w:t>
      </w:r>
      <w:r>
        <w:rPr>
          <w:rFonts w:ascii="Calibri" w:eastAsia="SimSun" w:hint="eastAsia"/>
          <w:sz w:val="24"/>
        </w:rPr>
        <w:t>：房东可以随时进入，而无需事先通知。但是，房东必须在访问发生后</w:t>
      </w:r>
      <w:r>
        <w:rPr>
          <w:rFonts w:ascii="Calibri" w:eastAsia="SimSun" w:hint="eastAsia"/>
          <w:sz w:val="24"/>
        </w:rPr>
        <w:t>2</w:t>
      </w:r>
      <w:r>
        <w:rPr>
          <w:rFonts w:ascii="Calibri" w:eastAsia="SimSun" w:hint="eastAsia"/>
          <w:sz w:val="24"/>
        </w:rPr>
        <w:t>天内将访问情况告知租户。</w:t>
      </w:r>
    </w:p>
    <w:p w:rsidR="001E4E48" w:rsidRDefault="00577CBB">
      <w:pPr>
        <w:pStyle w:val="ListParagraph"/>
        <w:numPr>
          <w:ilvl w:val="0"/>
          <w:numId w:val="4"/>
        </w:numPr>
        <w:tabs>
          <w:tab w:val="left" w:pos="820"/>
        </w:tabs>
        <w:spacing w:before="209" w:line="286" w:lineRule="exact"/>
        <w:ind w:right="671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如果租户拒绝访问</w:t>
      </w:r>
      <w:r>
        <w:rPr>
          <w:rFonts w:ascii="Calibri" w:eastAsia="SimSun" w:hint="eastAsia"/>
          <w:sz w:val="24"/>
        </w:rPr>
        <w:t>：房东可以终止租约或起诉，要求法院进行干预；房东也可能追回损害赔偿。</w:t>
      </w:r>
    </w:p>
    <w:p w:rsidR="001E4E48" w:rsidRDefault="00577CBB">
      <w:pPr>
        <w:pStyle w:val="ListParagraph"/>
        <w:numPr>
          <w:ilvl w:val="0"/>
          <w:numId w:val="4"/>
        </w:numPr>
        <w:tabs>
          <w:tab w:val="left" w:pos="820"/>
        </w:tabs>
        <w:spacing w:before="209" w:line="286" w:lineRule="exact"/>
        <w:ind w:right="16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如果房东违反这些规定</w:t>
      </w:r>
      <w:r>
        <w:rPr>
          <w:rFonts w:ascii="Calibri" w:eastAsia="SimSun" w:hint="eastAsia"/>
          <w:sz w:val="24"/>
        </w:rPr>
        <w:t>：租户可以终止租约或起诉法院干预；租户还可以追讨赔偿金（</w:t>
      </w:r>
      <w:r>
        <w:rPr>
          <w:rFonts w:ascii="Calibri" w:eastAsia="SimSun" w:hint="eastAsia"/>
          <w:sz w:val="24"/>
        </w:rPr>
        <w:t xml:space="preserve">1 </w:t>
      </w:r>
      <w:r>
        <w:rPr>
          <w:rFonts w:ascii="Calibri" w:eastAsia="SimSun" w:hint="eastAsia"/>
          <w:sz w:val="24"/>
        </w:rPr>
        <w:t>个月的租金或</w:t>
      </w:r>
      <w:r>
        <w:rPr>
          <w:rFonts w:ascii="Calibri" w:eastAsia="SimSun" w:hint="eastAsia"/>
          <w:sz w:val="24"/>
        </w:rPr>
        <w:t xml:space="preserve"> 2 </w:t>
      </w:r>
      <w:r>
        <w:rPr>
          <w:rFonts w:ascii="Calibri" w:eastAsia="SimSun" w:hint="eastAsia"/>
          <w:sz w:val="24"/>
        </w:rPr>
        <w:t>倍的赔偿金，以较高者为准）。</w:t>
      </w:r>
    </w:p>
    <w:p w:rsidR="001E4E48" w:rsidRDefault="001E4E48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1E4E48" w:rsidRDefault="0077761F">
      <w:pPr>
        <w:spacing w:line="286" w:lineRule="exact"/>
        <w:ind w:left="100" w:right="28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非由租户造成的违反法规</w:t>
      </w:r>
      <w:r w:rsidR="00577CBB">
        <w:rPr>
          <w:rFonts w:ascii="Calibri" w:eastAsia="SimSun" w:hint="eastAsia"/>
          <w:b/>
          <w:sz w:val="24"/>
        </w:rPr>
        <w:t>的补救措施</w:t>
      </w:r>
      <w:r w:rsidR="00577CBB">
        <w:rPr>
          <w:rFonts w:ascii="Calibri" w:eastAsia="SimSun" w:hint="eastAsia"/>
          <w:sz w:val="24"/>
        </w:rPr>
        <w:t>：租户可以写信给房东，要求在</w:t>
      </w:r>
      <w:r w:rsidR="00577CBB">
        <w:rPr>
          <w:rFonts w:ascii="Calibri" w:eastAsia="SimSun" w:hint="eastAsia"/>
          <w:sz w:val="24"/>
        </w:rPr>
        <w:t>14</w:t>
      </w:r>
      <w:r w:rsidR="00577CBB">
        <w:rPr>
          <w:rFonts w:ascii="Calibri" w:eastAsia="SimSun" w:hint="eastAsia"/>
          <w:sz w:val="24"/>
        </w:rPr>
        <w:t>天内进行维修。他们还可以起诉，要求法院干预和损害赔偿。</w:t>
      </w:r>
    </w:p>
    <w:p w:rsidR="001E4E48" w:rsidRDefault="00577CBB">
      <w:pPr>
        <w:pStyle w:val="ListParagraph"/>
        <w:numPr>
          <w:ilvl w:val="0"/>
          <w:numId w:val="4"/>
        </w:numPr>
        <w:tabs>
          <w:tab w:val="left" w:pos="820"/>
        </w:tabs>
        <w:spacing w:before="209" w:line="289" w:lineRule="exact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轻微缺陷</w:t>
      </w:r>
      <w:r>
        <w:rPr>
          <w:rFonts w:ascii="Calibri" w:eastAsia="SimSun" w:hint="eastAsia"/>
          <w:sz w:val="24"/>
        </w:rPr>
        <w:t>：</w:t>
      </w:r>
      <w:r>
        <w:rPr>
          <w:rFonts w:ascii="Calibri" w:eastAsia="SimSun" w:hint="eastAsia"/>
          <w:sz w:val="24"/>
        </w:rPr>
        <w:t xml:space="preserve">14 </w:t>
      </w:r>
      <w:r>
        <w:rPr>
          <w:rFonts w:ascii="Calibri" w:eastAsia="SimSun" w:hint="eastAsia"/>
          <w:sz w:val="24"/>
        </w:rPr>
        <w:t>天后，租户可以预扣等于以下费用的一部分租金：</w:t>
      </w:r>
    </w:p>
    <w:p w:rsidR="001E4E48" w:rsidRDefault="00577CBB">
      <w:pPr>
        <w:pStyle w:val="ListParagraph"/>
        <w:numPr>
          <w:ilvl w:val="1"/>
          <w:numId w:val="4"/>
        </w:numPr>
        <w:tabs>
          <w:tab w:val="left" w:pos="1540"/>
        </w:tabs>
        <w:spacing w:line="285" w:lineRule="exact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住房单元的折价（如果租户不进行维修），或者</w:t>
      </w:r>
    </w:p>
    <w:p w:rsidR="001E4E48" w:rsidRDefault="00577CBB">
      <w:pPr>
        <w:pStyle w:val="ListParagraph"/>
        <w:numPr>
          <w:ilvl w:val="1"/>
          <w:numId w:val="4"/>
        </w:numPr>
        <w:tabs>
          <w:tab w:val="left" w:pos="1540"/>
        </w:tabs>
        <w:spacing w:line="289" w:lineRule="exact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</w:rPr>
        <w:t>租户安排的维修费用（大于</w:t>
      </w:r>
      <w:r>
        <w:rPr>
          <w:rFonts w:ascii="Calibri" w:eastAsia="SimSun" w:hAnsi="Calibri" w:hint="eastAsia"/>
          <w:sz w:val="24"/>
        </w:rPr>
        <w:t>500</w:t>
      </w:r>
      <w:r>
        <w:rPr>
          <w:rFonts w:ascii="Calibri" w:eastAsia="SimSun" w:hAnsi="Calibri" w:hint="eastAsia"/>
          <w:sz w:val="24"/>
        </w:rPr>
        <w:t>美元或½租金；不超过租金）。</w:t>
      </w:r>
    </w:p>
    <w:p w:rsidR="001E4E48" w:rsidRDefault="00577CBB">
      <w:pPr>
        <w:pStyle w:val="ListParagraph"/>
        <w:numPr>
          <w:ilvl w:val="0"/>
          <w:numId w:val="3"/>
        </w:numPr>
        <w:tabs>
          <w:tab w:val="left" w:pos="820"/>
        </w:tabs>
        <w:spacing w:before="201" w:line="286" w:lineRule="exact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重大缺陷</w:t>
      </w:r>
      <w:r>
        <w:rPr>
          <w:rFonts w:ascii="Calibri" w:eastAsia="SimSun" w:hint="eastAsia"/>
          <w:sz w:val="24"/>
        </w:rPr>
        <w:t>：</w:t>
      </w:r>
      <w:r>
        <w:rPr>
          <w:rFonts w:ascii="Calibri" w:eastAsia="SimSun" w:hint="eastAsia"/>
          <w:sz w:val="24"/>
        </w:rPr>
        <w:t>14</w:t>
      </w:r>
      <w:r>
        <w:rPr>
          <w:rFonts w:ascii="Calibri" w:eastAsia="SimSun" w:hint="eastAsia"/>
          <w:sz w:val="24"/>
        </w:rPr>
        <w:t>天后，租户可以终止租约并搬出。必须在</w:t>
      </w:r>
      <w:r>
        <w:rPr>
          <w:rFonts w:ascii="Calibri" w:eastAsia="SimSun" w:hint="eastAsia"/>
          <w:sz w:val="24"/>
        </w:rPr>
        <w:t>30</w:t>
      </w:r>
      <w:r>
        <w:rPr>
          <w:rFonts w:ascii="Calibri" w:eastAsia="SimSun" w:hint="eastAsia"/>
          <w:sz w:val="24"/>
        </w:rPr>
        <w:t>天内搬出。重大缺陷使住房单元无法合理修缮和适合居住。</w:t>
      </w:r>
    </w:p>
    <w:p w:rsidR="001E4E48" w:rsidRDefault="001E4E48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1E4E48" w:rsidRDefault="00577CBB">
      <w:pPr>
        <w:spacing w:line="286" w:lineRule="exact"/>
        <w:ind w:left="100"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房东未能提供基本维修的补救措施</w:t>
      </w:r>
      <w:r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  <w:r>
        <w:rPr>
          <w:rFonts w:ascii="Calibri" w:eastAsia="SimSun" w:hAnsi="Calibri" w:hint="eastAsia"/>
          <w:sz w:val="24"/>
          <w:szCs w:val="24"/>
        </w:rPr>
        <w:t>（暖气、自来水或热水、电、气、水暖设备和会立即危害健康和安全的违规</w:t>
      </w:r>
      <w:r w:rsidR="00802CB1">
        <w:rPr>
          <w:rFonts w:ascii="Calibri" w:eastAsia="SimSun" w:hAnsi="Calibri" w:hint="eastAsia"/>
          <w:sz w:val="24"/>
          <w:szCs w:val="24"/>
        </w:rPr>
        <w:t>行为</w:t>
      </w:r>
      <w:r>
        <w:rPr>
          <w:rFonts w:ascii="Calibri" w:eastAsia="SimSun" w:hAnsi="Calibri" w:hint="eastAsia"/>
          <w:sz w:val="24"/>
          <w:szCs w:val="24"/>
        </w:rPr>
        <w:t>）：</w:t>
      </w:r>
    </w:p>
    <w:p w:rsidR="001E4E48" w:rsidRDefault="00802CB1">
      <w:pPr>
        <w:pStyle w:val="ListParagraph"/>
        <w:numPr>
          <w:ilvl w:val="0"/>
          <w:numId w:val="2"/>
        </w:numPr>
        <w:tabs>
          <w:tab w:val="left" w:pos="820"/>
        </w:tabs>
        <w:spacing w:before="209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自己获取</w:t>
      </w:r>
      <w:r w:rsidR="00577CBB">
        <w:rPr>
          <w:rFonts w:ascii="Calibri" w:eastAsia="SimSun" w:hint="eastAsia"/>
          <w:b/>
          <w:sz w:val="24"/>
        </w:rPr>
        <w:t>维修</w:t>
      </w:r>
      <w:r>
        <w:rPr>
          <w:rFonts w:ascii="Calibri" w:eastAsia="SimSun" w:hint="eastAsia"/>
          <w:b/>
          <w:sz w:val="24"/>
        </w:rPr>
        <w:t>服务</w:t>
      </w:r>
      <w:r w:rsidR="00577CBB">
        <w:rPr>
          <w:rFonts w:ascii="Calibri" w:eastAsia="SimSun" w:hint="eastAsia"/>
          <w:b/>
          <w:sz w:val="24"/>
        </w:rPr>
        <w:t>，</w:t>
      </w:r>
      <w:r>
        <w:rPr>
          <w:rFonts w:ascii="Calibri" w:eastAsia="SimSun" w:hint="eastAsia"/>
          <w:sz w:val="24"/>
        </w:rPr>
        <w:t>并从租金中扣除费用</w:t>
      </w:r>
      <w:r w:rsidR="00577CBB">
        <w:rPr>
          <w:rFonts w:ascii="Calibri" w:eastAsia="SimSun" w:hint="eastAsia"/>
          <w:sz w:val="24"/>
        </w:rPr>
        <w:t>，或者</w:t>
      </w:r>
    </w:p>
    <w:p w:rsidR="001E4E48" w:rsidRDefault="00577CBB">
      <w:pPr>
        <w:pStyle w:val="ListParagraph"/>
        <w:numPr>
          <w:ilvl w:val="0"/>
          <w:numId w:val="2"/>
        </w:numPr>
        <w:tabs>
          <w:tab w:val="left" w:pos="820"/>
        </w:tabs>
        <w:spacing w:before="202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基于住房单元的折价</w:t>
      </w:r>
      <w:r>
        <w:rPr>
          <w:rFonts w:ascii="Calibri" w:eastAsia="SimSun" w:hint="eastAsia"/>
          <w:b/>
          <w:sz w:val="24"/>
        </w:rPr>
        <w:t>要求</w:t>
      </w:r>
      <w:r w:rsidR="00802CB1">
        <w:rPr>
          <w:rFonts w:ascii="Calibri" w:eastAsia="SimSun" w:hint="eastAsia"/>
          <w:b/>
          <w:sz w:val="24"/>
        </w:rPr>
        <w:t>损害</w:t>
      </w:r>
      <w:r>
        <w:rPr>
          <w:rFonts w:ascii="Calibri" w:eastAsia="SimSun" w:hint="eastAsia"/>
          <w:b/>
          <w:sz w:val="24"/>
        </w:rPr>
        <w:t>赔偿</w:t>
      </w:r>
      <w:r>
        <w:rPr>
          <w:rFonts w:ascii="Calibri" w:eastAsia="SimSun" w:hint="eastAsia"/>
          <w:sz w:val="24"/>
        </w:rPr>
        <w:t>，或</w:t>
      </w:r>
    </w:p>
    <w:p w:rsidR="001E4E48" w:rsidRDefault="00577CBB">
      <w:pPr>
        <w:pStyle w:val="ListParagraph"/>
        <w:numPr>
          <w:ilvl w:val="0"/>
          <w:numId w:val="2"/>
        </w:numPr>
        <w:tabs>
          <w:tab w:val="left" w:pos="820"/>
        </w:tabs>
        <w:spacing w:before="201" w:line="286" w:lineRule="exact"/>
        <w:ind w:right="666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搬入替代住房，</w:t>
      </w:r>
      <w:r>
        <w:rPr>
          <w:rFonts w:ascii="Calibri" w:eastAsia="SimSun" w:hint="eastAsia"/>
          <w:sz w:val="24"/>
        </w:rPr>
        <w:t>直到房东解决问题为止；不付租金；房东承担替代住房的费用（最高至租金），或者</w:t>
      </w:r>
    </w:p>
    <w:p w:rsidR="001E4E48" w:rsidRDefault="00577CBB">
      <w:pPr>
        <w:pStyle w:val="ListParagraph"/>
        <w:numPr>
          <w:ilvl w:val="0"/>
          <w:numId w:val="2"/>
        </w:numPr>
        <w:tabs>
          <w:tab w:val="left" w:pos="820"/>
        </w:tabs>
        <w:spacing w:before="209" w:line="286" w:lineRule="exact"/>
        <w:ind w:right="328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如果不是公用事业提供商的错，请要求房东</w:t>
      </w:r>
      <w:r>
        <w:rPr>
          <w:rFonts w:ascii="Calibri" w:eastAsia="SimSun" w:hAnsi="Calibri" w:hint="eastAsia"/>
          <w:b/>
          <w:bCs/>
          <w:sz w:val="24"/>
          <w:szCs w:val="24"/>
        </w:rPr>
        <w:t>24</w:t>
      </w:r>
      <w:r>
        <w:rPr>
          <w:rFonts w:ascii="Calibri" w:eastAsia="SimSun" w:hAnsi="Calibri" w:hint="eastAsia"/>
          <w:b/>
          <w:bCs/>
          <w:sz w:val="24"/>
          <w:szCs w:val="24"/>
        </w:rPr>
        <w:t>小时内解决问题</w:t>
      </w:r>
      <w:r>
        <w:rPr>
          <w:rFonts w:ascii="Calibri" w:eastAsia="SimSun" w:hAnsi="Calibri" w:hint="eastAsia"/>
          <w:sz w:val="24"/>
          <w:szCs w:val="24"/>
        </w:rPr>
        <w:t>；如果房东没有解决问题，请</w:t>
      </w:r>
      <w:r>
        <w:rPr>
          <w:rFonts w:ascii="Calibri" w:eastAsia="SimSun" w:hAnsi="Calibri" w:hint="eastAsia"/>
          <w:b/>
          <w:bCs/>
          <w:sz w:val="24"/>
          <w:szCs w:val="24"/>
        </w:rPr>
        <w:t>扣留等于折价的部分租金</w:t>
      </w:r>
      <w:r>
        <w:rPr>
          <w:rFonts w:ascii="Calibri" w:eastAsia="SimSun" w:hAnsi="Calibri" w:hint="eastAsia"/>
          <w:sz w:val="24"/>
          <w:szCs w:val="24"/>
        </w:rPr>
        <w:t>，或</w:t>
      </w:r>
    </w:p>
    <w:p w:rsidR="001E4E48" w:rsidRDefault="00577CBB">
      <w:pPr>
        <w:pStyle w:val="ListParagraph"/>
        <w:numPr>
          <w:ilvl w:val="0"/>
          <w:numId w:val="2"/>
        </w:numPr>
        <w:tabs>
          <w:tab w:val="left" w:pos="820"/>
        </w:tabs>
        <w:spacing w:before="209" w:line="286" w:lineRule="exact"/>
        <w:ind w:right="328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如果不是公用事业提供商的错，请要求房东</w:t>
      </w:r>
      <w:r>
        <w:rPr>
          <w:rFonts w:ascii="Calibri" w:eastAsia="SimSun" w:hAnsi="Calibri" w:hint="eastAsia"/>
          <w:b/>
          <w:bCs/>
          <w:sz w:val="24"/>
          <w:szCs w:val="24"/>
        </w:rPr>
        <w:t>72</w:t>
      </w:r>
      <w:r>
        <w:rPr>
          <w:rFonts w:ascii="Calibri" w:eastAsia="SimSun" w:hAnsi="Calibri" w:hint="eastAsia"/>
          <w:b/>
          <w:bCs/>
          <w:sz w:val="24"/>
          <w:szCs w:val="24"/>
        </w:rPr>
        <w:t>小时内</w:t>
      </w:r>
      <w:r>
        <w:rPr>
          <w:rFonts w:ascii="Calibri" w:eastAsia="SimSun" w:hAnsi="Calibri" w:hint="eastAsia"/>
          <w:sz w:val="24"/>
          <w:szCs w:val="24"/>
        </w:rPr>
        <w:t>解决问题；如果房东没有解决问题，请</w:t>
      </w:r>
      <w:r w:rsidR="00802CB1">
        <w:rPr>
          <w:rFonts w:ascii="Calibri" w:eastAsia="SimSun" w:hAnsi="Calibri" w:hint="eastAsia"/>
          <w:b/>
          <w:bCs/>
          <w:sz w:val="24"/>
          <w:szCs w:val="24"/>
        </w:rPr>
        <w:t>终止租约</w:t>
      </w:r>
      <w:r>
        <w:rPr>
          <w:rFonts w:ascii="Calibri" w:eastAsia="SimSun" w:hAnsi="Calibri" w:hint="eastAsia"/>
          <w:sz w:val="24"/>
          <w:szCs w:val="24"/>
        </w:rPr>
        <w:t>并在</w:t>
      </w:r>
      <w:r>
        <w:rPr>
          <w:rFonts w:ascii="Calibri" w:eastAsia="SimSun" w:hAnsi="Calibri" w:hint="eastAsia"/>
          <w:sz w:val="24"/>
          <w:szCs w:val="24"/>
        </w:rPr>
        <w:t>30</w:t>
      </w:r>
      <w:r>
        <w:rPr>
          <w:rFonts w:ascii="Calibri" w:eastAsia="SimSun" w:hAnsi="Calibri" w:hint="eastAsia"/>
          <w:sz w:val="24"/>
          <w:szCs w:val="24"/>
        </w:rPr>
        <w:t>天内搬出。</w:t>
      </w:r>
    </w:p>
    <w:p w:rsidR="001E4E48" w:rsidRDefault="001E4E48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1E4E48" w:rsidRDefault="00577CBB">
      <w:pPr>
        <w:ind w:left="100"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火灾</w:t>
      </w:r>
      <w:r>
        <w:rPr>
          <w:rFonts w:ascii="Calibri" w:eastAsia="SimSun" w:hint="eastAsia"/>
          <w:b/>
          <w:sz w:val="24"/>
        </w:rPr>
        <w:t>/</w:t>
      </w:r>
      <w:r>
        <w:rPr>
          <w:rFonts w:ascii="Calibri" w:eastAsia="SimSun" w:hint="eastAsia"/>
          <w:b/>
          <w:sz w:val="24"/>
        </w:rPr>
        <w:t>伤亡赔偿</w:t>
      </w:r>
      <w:r>
        <w:rPr>
          <w:rFonts w:ascii="Calibri" w:eastAsia="SimSun" w:hint="eastAsia"/>
          <w:b/>
          <w:sz w:val="24"/>
        </w:rPr>
        <w:t xml:space="preserve"> </w:t>
      </w:r>
      <w:r>
        <w:rPr>
          <w:rFonts w:ascii="Calibri" w:eastAsia="SimSun" w:hint="eastAsia"/>
          <w:sz w:val="24"/>
        </w:rPr>
        <w:t>（导致重大违规；不是由租户造成的）：</w:t>
      </w:r>
    </w:p>
    <w:p w:rsidR="001E4E48" w:rsidRDefault="00577CBB">
      <w:pPr>
        <w:pStyle w:val="ListParagraph"/>
        <w:numPr>
          <w:ilvl w:val="0"/>
          <w:numId w:val="1"/>
        </w:numPr>
        <w:tabs>
          <w:tab w:val="left" w:pos="820"/>
        </w:tabs>
        <w:spacing w:before="202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立即腾空</w:t>
      </w:r>
      <w:r>
        <w:rPr>
          <w:rFonts w:ascii="Calibri" w:eastAsia="SimSun" w:hint="eastAsia"/>
          <w:sz w:val="24"/>
        </w:rPr>
        <w:t>；在有意终止租约的</w:t>
      </w:r>
      <w:r>
        <w:rPr>
          <w:rFonts w:ascii="Calibri" w:eastAsia="SimSun" w:hint="eastAsia"/>
          <w:sz w:val="24"/>
        </w:rPr>
        <w:t>14</w:t>
      </w:r>
      <w:r>
        <w:rPr>
          <w:rFonts w:ascii="Calibri" w:eastAsia="SimSun" w:hint="eastAsia"/>
          <w:sz w:val="24"/>
        </w:rPr>
        <w:t>天内通知房东；或</w:t>
      </w:r>
    </w:p>
    <w:p w:rsidR="001E4E48" w:rsidRDefault="00577CBB">
      <w:pPr>
        <w:pStyle w:val="ListParagraph"/>
        <w:numPr>
          <w:ilvl w:val="0"/>
          <w:numId w:val="1"/>
        </w:numPr>
        <w:tabs>
          <w:tab w:val="left" w:pos="820"/>
        </w:tabs>
        <w:spacing w:before="202" w:line="289" w:lineRule="exact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留在住房中并基于折价扣留部分租金</w:t>
      </w:r>
      <w:r>
        <w:rPr>
          <w:rFonts w:ascii="Calibri" w:eastAsia="SimSun" w:hint="eastAsia"/>
          <w:sz w:val="24"/>
        </w:rPr>
        <w:t>（如果住房单元适合居住）。</w:t>
      </w:r>
    </w:p>
    <w:p w:rsidR="001E4E48" w:rsidRDefault="00577CBB">
      <w:pPr>
        <w:pStyle w:val="ListParagraph"/>
        <w:numPr>
          <w:ilvl w:val="1"/>
          <w:numId w:val="1"/>
        </w:numPr>
        <w:tabs>
          <w:tab w:val="left" w:pos="1540"/>
        </w:tabs>
        <w:spacing w:line="285" w:lineRule="exact"/>
        <w:ind w:right="1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如果房东没有</w:t>
      </w:r>
      <w:r>
        <w:rPr>
          <w:rFonts w:ascii="Calibri" w:eastAsia="SimSun" w:hAnsi="Calibri" w:hint="eastAsia"/>
          <w:b/>
          <w:bCs/>
          <w:sz w:val="24"/>
          <w:szCs w:val="24"/>
        </w:rPr>
        <w:t>“在合理的时间内努力”</w:t>
      </w:r>
      <w:r>
        <w:rPr>
          <w:rFonts w:ascii="Calibri" w:eastAsia="SimSun" w:hAnsi="Calibri" w:hint="eastAsia"/>
          <w:sz w:val="24"/>
          <w:szCs w:val="24"/>
        </w:rPr>
        <w:t>维修住房单元</w:t>
      </w:r>
    </w:p>
    <w:p w:rsidR="001E4E48" w:rsidRDefault="00577CBB">
      <w:pPr>
        <w:pStyle w:val="BodyText"/>
        <w:spacing w:line="289" w:lineRule="exact"/>
        <w:ind w:left="1540" w:right="100" w:firstLine="0"/>
      </w:pPr>
      <w:r>
        <w:rPr>
          <w:rFonts w:hint="eastAsia"/>
        </w:rPr>
        <w:t>租户可以在计划终止租约的</w:t>
      </w:r>
      <w:r>
        <w:rPr>
          <w:rFonts w:hint="eastAsia"/>
        </w:rPr>
        <w:t>14</w:t>
      </w:r>
      <w:r>
        <w:rPr>
          <w:rFonts w:hint="eastAsia"/>
        </w:rPr>
        <w:t>天内告知房东。</w:t>
      </w:r>
    </w:p>
    <w:sectPr w:rsidR="001E4E48">
      <w:pgSz w:w="12240" w:h="15840"/>
      <w:pgMar w:top="1500" w:right="1340" w:bottom="1000" w:left="134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23" w:rsidRDefault="00221223">
      <w:r>
        <w:separator/>
      </w:r>
    </w:p>
  </w:endnote>
  <w:endnote w:type="continuationSeparator" w:id="0">
    <w:p w:rsidR="00221223" w:rsidRDefault="0022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48" w:rsidRDefault="0022122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0.1pt;width:10pt;height:14pt;z-index:-251658752;mso-position-horizontal-relative:page;mso-position-vertical-relative:page" filled="f" stroked="f">
          <v:textbox inset="0,0,0,0">
            <w:txbxContent>
              <w:p w:rsidR="001E4E48" w:rsidRDefault="00577CBB">
                <w:pPr>
                  <w:pStyle w:val="BodyText"/>
                  <w:spacing w:line="265" w:lineRule="exact"/>
                  <w:ind w:left="40" w:firstLine="0"/>
                  <w:rPr>
                    <w:rFonts w:ascii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hint="eastAsia"/>
                  </w:rPr>
                  <w:instrText xml:space="preserve"> PAGE </w:instrText>
                </w:r>
                <w:r>
                  <w:fldChar w:fldCharType="separate"/>
                </w:r>
                <w:r w:rsidR="00A25FA5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23" w:rsidRDefault="00221223">
      <w:r>
        <w:separator/>
      </w:r>
    </w:p>
  </w:footnote>
  <w:footnote w:type="continuationSeparator" w:id="0">
    <w:p w:rsidR="00221223" w:rsidRDefault="0022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7C0"/>
    <w:multiLevelType w:val="hybridMultilevel"/>
    <w:tmpl w:val="EB441504"/>
    <w:lvl w:ilvl="0" w:tplc="B8CE5622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hint="default"/>
        <w:w w:val="100"/>
        <w:sz w:val="24"/>
        <w:szCs w:val="24"/>
      </w:rPr>
    </w:lvl>
    <w:lvl w:ilvl="1" w:tplc="D8864900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2" w:tplc="0DBC30E2">
      <w:start w:val="1"/>
      <w:numFmt w:val="bullet"/>
      <w:lvlText w:val="•"/>
      <w:lvlJc w:val="left"/>
      <w:pPr>
        <w:ind w:left="3908" w:hanging="360"/>
      </w:pPr>
      <w:rPr>
        <w:rFonts w:hint="default"/>
      </w:rPr>
    </w:lvl>
    <w:lvl w:ilvl="3" w:tplc="99748ED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4" w:tplc="80B41D58">
      <w:start w:val="1"/>
      <w:numFmt w:val="bullet"/>
      <w:lvlText w:val="•"/>
      <w:lvlJc w:val="left"/>
      <w:pPr>
        <w:ind w:left="5656" w:hanging="360"/>
      </w:pPr>
      <w:rPr>
        <w:rFonts w:hint="default"/>
      </w:rPr>
    </w:lvl>
    <w:lvl w:ilvl="5" w:tplc="F8F2F566">
      <w:start w:val="1"/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CA7EE782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  <w:lvl w:ilvl="7" w:tplc="002ACC20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  <w:lvl w:ilvl="8" w:tplc="9594DC6E">
      <w:start w:val="1"/>
      <w:numFmt w:val="bullet"/>
      <w:lvlText w:val="•"/>
      <w:lvlJc w:val="left"/>
      <w:pPr>
        <w:ind w:left="9152" w:hanging="360"/>
      </w:pPr>
      <w:rPr>
        <w:rFonts w:hint="default"/>
      </w:rPr>
    </w:lvl>
  </w:abstractNum>
  <w:abstractNum w:abstractNumId="1" w15:restartNumberingAfterBreak="0">
    <w:nsid w:val="0BC953CE"/>
    <w:multiLevelType w:val="hybridMultilevel"/>
    <w:tmpl w:val="9E8E354A"/>
    <w:lvl w:ilvl="0" w:tplc="C61E08F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E1FC0128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w w:val="100"/>
        <w:sz w:val="24"/>
        <w:szCs w:val="24"/>
      </w:rPr>
    </w:lvl>
    <w:lvl w:ilvl="2" w:tplc="B8A2C1C4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FEBC3A32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F0220FF4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84FC2F80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C9BA6588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96744F9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F5B49C36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2" w15:restartNumberingAfterBreak="0">
    <w:nsid w:val="2E541715"/>
    <w:multiLevelType w:val="hybridMultilevel"/>
    <w:tmpl w:val="5B727AA8"/>
    <w:lvl w:ilvl="0" w:tplc="165C4E8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02E6873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8FEE2C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2EC082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21226D4E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E364130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E3A540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6B8A60E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DDBE597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778B5A63"/>
    <w:multiLevelType w:val="hybridMultilevel"/>
    <w:tmpl w:val="9C60941A"/>
    <w:lvl w:ilvl="0" w:tplc="10144018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 w:tplc="415CEC9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06DCA96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66EA8806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EC865026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2862904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19565240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C1B4C80C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F4505A6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 w15:restartNumberingAfterBreak="0">
    <w:nsid w:val="7EC23214"/>
    <w:multiLevelType w:val="hybridMultilevel"/>
    <w:tmpl w:val="B8C8438A"/>
    <w:lvl w:ilvl="0" w:tplc="5CB62114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67988E68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w w:val="100"/>
        <w:sz w:val="24"/>
        <w:szCs w:val="24"/>
      </w:rPr>
    </w:lvl>
    <w:lvl w:ilvl="2" w:tplc="D8C80D40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90AA6D0A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B5C03A58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C9D0B25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68F0578E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3514B234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1E0C221C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E4E48"/>
    <w:rsid w:val="001E4E48"/>
    <w:rsid w:val="00221223"/>
    <w:rsid w:val="003D0390"/>
    <w:rsid w:val="00577CBB"/>
    <w:rsid w:val="0077761F"/>
    <w:rsid w:val="00802CB1"/>
    <w:rsid w:val="00A25FA5"/>
    <w:rsid w:val="00C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AA494EE-47CF-43F7-B013-26519FC5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160" w:hanging="360"/>
    </w:pPr>
    <w:rPr>
      <w:rFonts w:ascii="Calibri" w:eastAsia="SimSun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0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039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03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03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6</cp:revision>
  <cp:lastPrinted>2020-05-11T23:34:00Z</cp:lastPrinted>
  <dcterms:created xsi:type="dcterms:W3CDTF">2020-05-07T11:58:00Z</dcterms:created>
  <dcterms:modified xsi:type="dcterms:W3CDTF">2020-05-11T23:34:00Z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LastSaved">
    <vt:filetime>2020-05-07T00:00:00Z</vt:filetime>
  </property>
</Properties>
</file>